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43" w:rsidRDefault="00012943" w:rsidP="00012943">
      <w:pPr>
        <w:jc w:val="center"/>
        <w:rPr>
          <w:rFonts w:ascii="华文新魏" w:eastAsia="华文新魏"/>
          <w:b/>
          <w:color w:val="FF0000"/>
          <w:spacing w:val="-30"/>
          <w:sz w:val="60"/>
          <w:szCs w:val="60"/>
        </w:rPr>
      </w:pPr>
      <w:r>
        <w:rPr>
          <w:rFonts w:ascii="华文新魏" w:eastAsia="华文新魏" w:hint="eastAsia"/>
          <w:b/>
          <w:color w:val="FF0000"/>
          <w:spacing w:val="-30"/>
          <w:sz w:val="60"/>
          <w:szCs w:val="60"/>
        </w:rPr>
        <w:t>北京工业职业技术学院学生工作处</w:t>
      </w:r>
    </w:p>
    <w:p w:rsidR="00012943" w:rsidRDefault="00012943" w:rsidP="00012943">
      <w:pPr>
        <w:jc w:val="center"/>
        <w:rPr>
          <w:rFonts w:ascii="黑体" w:eastAsia="黑体"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715000" cy="1905"/>
                <wp:effectExtent l="9525" t="1714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4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" strokecolor="red" strokeweight="1.5pt"/>
            </w:pict>
          </mc:Fallback>
        </mc:AlternateContent>
      </w:r>
    </w:p>
    <w:p w:rsidR="00012943" w:rsidRPr="00012943" w:rsidRDefault="00012943"/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16DB7" w:rsidRPr="00916DB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6DB7" w:rsidRPr="002E7B17" w:rsidRDefault="00916DB7" w:rsidP="00D94518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Theme="majorEastAsia" w:eastAsiaTheme="majorEastAsia" w:hAnsiTheme="majorEastAsia" w:cs="宋体"/>
                <w:b/>
                <w:color w:val="4E4E4E"/>
                <w:kern w:val="36"/>
                <w:sz w:val="36"/>
                <w:szCs w:val="36"/>
              </w:rPr>
            </w:pPr>
            <w:r w:rsidRPr="002E7B17">
              <w:rPr>
                <w:rFonts w:asciiTheme="majorEastAsia" w:eastAsiaTheme="majorEastAsia" w:hAnsiTheme="majorEastAsia" w:cs="宋体" w:hint="eastAsia"/>
                <w:b/>
                <w:color w:val="4E4E4E"/>
                <w:kern w:val="36"/>
                <w:sz w:val="36"/>
                <w:szCs w:val="36"/>
              </w:rPr>
              <w:t>关于公布</w:t>
            </w:r>
            <w:r w:rsidR="00D94518" w:rsidRPr="002E7B17">
              <w:rPr>
                <w:rFonts w:asciiTheme="majorEastAsia" w:eastAsiaTheme="majorEastAsia" w:hAnsiTheme="majorEastAsia" w:cs="宋体" w:hint="eastAsia"/>
                <w:b/>
                <w:color w:val="4E4E4E"/>
                <w:kern w:val="36"/>
                <w:sz w:val="36"/>
                <w:szCs w:val="36"/>
              </w:rPr>
              <w:t>2015年度我校辅导员校外获奖情况的通报</w:t>
            </w:r>
          </w:p>
        </w:tc>
      </w:tr>
      <w:tr w:rsidR="00916DB7" w:rsidRPr="00916DB7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6DB7" w:rsidRPr="00916DB7" w:rsidRDefault="00916DB7" w:rsidP="00916DB7">
            <w:pPr>
              <w:widowControl/>
              <w:jc w:val="left"/>
              <w:rPr>
                <w:rFonts w:ascii="宋体" w:eastAsia="宋体" w:hAnsi="宋体" w:cs="宋体"/>
                <w:color w:val="4E4E4E"/>
                <w:kern w:val="0"/>
                <w:sz w:val="2"/>
                <w:szCs w:val="18"/>
              </w:rPr>
            </w:pPr>
          </w:p>
        </w:tc>
      </w:tr>
      <w:tr w:rsidR="00916DB7" w:rsidRPr="00916DB7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6DB7" w:rsidRPr="00916DB7" w:rsidRDefault="00916DB7" w:rsidP="00916DB7">
            <w:pPr>
              <w:widowControl/>
              <w:jc w:val="left"/>
              <w:rPr>
                <w:rFonts w:ascii="宋体" w:eastAsia="宋体" w:hAnsi="宋体" w:cs="宋体"/>
                <w:color w:val="4E4E4E"/>
                <w:kern w:val="0"/>
                <w:sz w:val="8"/>
                <w:szCs w:val="18"/>
              </w:rPr>
            </w:pPr>
          </w:p>
        </w:tc>
      </w:tr>
      <w:tr w:rsidR="00916DB7" w:rsidRPr="00916D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916DB7" w:rsidRPr="00916DB7">
              <w:trPr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916DB7" w:rsidRPr="00DB3F58" w:rsidRDefault="00916DB7" w:rsidP="002E7B17">
                  <w:pPr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各</w:t>
                  </w:r>
                  <w:r w:rsidR="00D94518" w:rsidRPr="00DB3F5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学院</w:t>
                  </w: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：</w:t>
                  </w:r>
                </w:p>
                <w:p w:rsidR="00916DB7" w:rsidRPr="00DB3F58" w:rsidRDefault="00916DB7" w:rsidP="002E7B17">
                  <w:pPr>
                    <w:ind w:firstLineChars="200" w:firstLine="560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为展示</w:t>
                  </w:r>
                  <w:r w:rsidR="001D034C" w:rsidRPr="00DB3F5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我</w:t>
                  </w: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校辅导员工作的优秀成果，交流推广学生工作先进经验，进一步促进我校辅导员队伍专业化建设和职业化发展，</w:t>
                  </w:r>
                  <w:r w:rsidR="007A4B3E"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提升</w:t>
                  </w: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学生思想政治教育工作质量，</w:t>
                  </w:r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经学</w:t>
                  </w: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校推荐，专家评选，</w:t>
                  </w:r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主办单位评定</w:t>
                  </w:r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,</w:t>
                  </w: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现将</w:t>
                  </w:r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我校</w:t>
                  </w:r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2015</w:t>
                  </w:r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年度辅导员推荐参选校外论文征集和荣誉称号情况</w:t>
                  </w:r>
                  <w:r w:rsidRPr="00DB3F58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予以公布</w:t>
                  </w:r>
                  <w:r w:rsidR="0032058B" w:rsidRPr="00DB3F5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如下：</w:t>
                  </w:r>
                </w:p>
                <w:p w:rsidR="0032058B" w:rsidRPr="00B72088" w:rsidRDefault="0032058B" w:rsidP="0032058B">
                  <w:pPr>
                    <w:ind w:firstLineChars="147" w:firstLine="472"/>
                    <w:jc w:val="left"/>
                    <w:rPr>
                      <w:rFonts w:ascii="Calibri" w:eastAsia="宋体" w:hAnsi="Calibri" w:cs="Times New Roman"/>
                      <w:b/>
                      <w:bCs/>
                      <w:sz w:val="32"/>
                      <w:szCs w:val="32"/>
                    </w:rPr>
                  </w:pPr>
                  <w:r w:rsidRPr="0032058B">
                    <w:rPr>
                      <w:rFonts w:ascii="Calibri" w:eastAsia="宋体" w:hAnsi="Calibri" w:cs="Times New Roman" w:hint="eastAsia"/>
                      <w:b/>
                      <w:bCs/>
                      <w:sz w:val="32"/>
                      <w:szCs w:val="32"/>
                    </w:rPr>
                    <w:t>一、</w:t>
                  </w:r>
                  <w:r w:rsidRPr="00B72088">
                    <w:rPr>
                      <w:rFonts w:ascii="Calibri" w:eastAsia="宋体" w:hAnsi="Calibri" w:cs="Times New Roman" w:hint="eastAsia"/>
                      <w:b/>
                      <w:bCs/>
                      <w:sz w:val="32"/>
                      <w:szCs w:val="32"/>
                    </w:rPr>
                    <w:t>2015</w:t>
                  </w:r>
                  <w:r w:rsidRPr="00B72088">
                    <w:rPr>
                      <w:rFonts w:ascii="Calibri" w:eastAsia="宋体" w:hAnsi="Calibri" w:cs="Times New Roman" w:hint="eastAsia"/>
                      <w:b/>
                      <w:bCs/>
                      <w:sz w:val="32"/>
                      <w:szCs w:val="32"/>
                    </w:rPr>
                    <w:t>年煤炭职业院校优秀成果和优秀辅导员班主任</w:t>
                  </w:r>
                </w:p>
                <w:p w:rsidR="0032058B" w:rsidRPr="00B72088" w:rsidRDefault="0032058B" w:rsidP="0032058B">
                  <w:pPr>
                    <w:ind w:firstLineChars="147" w:firstLine="413"/>
                    <w:jc w:val="left"/>
                    <w:rPr>
                      <w:rFonts w:ascii="Calibri" w:eastAsia="宋体" w:hAnsi="Calibri" w:cs="Times New Roman"/>
                      <w:b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b/>
                      <w:sz w:val="28"/>
                      <w:szCs w:val="28"/>
                    </w:rPr>
                    <w:t>优秀成果：</w:t>
                  </w:r>
                </w:p>
                <w:p w:rsidR="0032058B" w:rsidRPr="00B72088" w:rsidRDefault="0032058B" w:rsidP="0032058B">
                  <w:pPr>
                    <w:ind w:firstLineChars="150" w:firstLine="420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二等奖：曹英国《高职院校学生党员联系服务群众工作机制的研究》</w:t>
                  </w:r>
                </w:p>
                <w:p w:rsidR="0032058B" w:rsidRPr="00B72088" w:rsidRDefault="0032058B" w:rsidP="0032058B">
                  <w:pPr>
                    <w:ind w:firstLineChars="150" w:firstLine="420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三等奖：曹英国《关于科学辅导</w:t>
                  </w: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90</w:t>
                  </w: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后大学生健康成长的思考》</w:t>
                  </w:r>
                </w:p>
                <w:p w:rsidR="0032058B" w:rsidRDefault="0032058B" w:rsidP="0032058B">
                  <w:pPr>
                    <w:ind w:firstLineChars="147" w:firstLine="413"/>
                    <w:jc w:val="left"/>
                    <w:rPr>
                      <w:rFonts w:ascii="Calibri" w:eastAsia="宋体" w:hAnsi="Calibri" w:cs="Times New Roman"/>
                      <w:b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b/>
                      <w:sz w:val="28"/>
                      <w:szCs w:val="28"/>
                    </w:rPr>
                    <w:t>优秀辅导员：</w:t>
                  </w:r>
                </w:p>
                <w:p w:rsidR="0032058B" w:rsidRPr="00B72088" w:rsidRDefault="0032058B" w:rsidP="0032058B">
                  <w:pPr>
                    <w:ind w:firstLineChars="146" w:firstLine="409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王旭辉、曹英国、申娟娟、林忠华、荣婧</w:t>
                  </w:r>
                </w:p>
                <w:p w:rsidR="0032058B" w:rsidRDefault="0032058B" w:rsidP="0032058B">
                  <w:pPr>
                    <w:ind w:firstLineChars="147" w:firstLine="413"/>
                    <w:jc w:val="left"/>
                    <w:rPr>
                      <w:rFonts w:ascii="Calibri" w:eastAsia="宋体" w:hAnsi="Calibri" w:cs="Times New Roman"/>
                      <w:b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b/>
                      <w:sz w:val="28"/>
                      <w:szCs w:val="28"/>
                    </w:rPr>
                    <w:t>优秀班主任：</w:t>
                  </w:r>
                </w:p>
                <w:p w:rsidR="0032058B" w:rsidRDefault="0032058B" w:rsidP="002E7B17">
                  <w:pPr>
                    <w:ind w:firstLineChars="147" w:firstLine="412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王眗、赵秀芬、张立军、姜力、庞春菊</w:t>
                  </w:r>
                </w:p>
                <w:p w:rsidR="0032058B" w:rsidRPr="005072FF" w:rsidRDefault="0032058B" w:rsidP="005072FF">
                  <w:pPr>
                    <w:ind w:leftChars="224" w:left="470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32058B">
                    <w:rPr>
                      <w:rFonts w:ascii="Calibri" w:eastAsia="宋体" w:hAnsi="Calibri" w:cs="Times New Roman" w:hint="eastAsia"/>
                      <w:b/>
                      <w:sz w:val="32"/>
                      <w:szCs w:val="32"/>
                    </w:rPr>
                    <w:t>二、</w:t>
                  </w:r>
                  <w:r w:rsidRPr="0032058B">
                    <w:rPr>
                      <w:rFonts w:ascii="宋体" w:eastAsia="宋体" w:hAnsi="宋体" w:cs="宋体"/>
                      <w:b/>
                      <w:kern w:val="0"/>
                      <w:sz w:val="32"/>
                      <w:szCs w:val="32"/>
                    </w:rPr>
                    <w:t>第七届北京高职院校德育工作论坛论文征集活动</w:t>
                  </w:r>
                  <w:r w:rsidRPr="0032058B">
                    <w:rPr>
                      <w:rFonts w:ascii="宋体" w:eastAsia="宋体" w:hAnsi="宋体" w:cs="宋体"/>
                      <w:b/>
                      <w:kern w:val="0"/>
                      <w:sz w:val="32"/>
                      <w:szCs w:val="32"/>
                    </w:rPr>
                    <w:br/>
                  </w:r>
                  <w:r w:rsidRPr="005B42B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</w:t>
                  </w: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等奖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 </w:t>
                  </w: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曹英国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 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《</w:t>
                  </w:r>
                  <w:r w:rsidRPr="00B72088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高职院校学生党员联系服务群众工作机制的研究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》</w:t>
                  </w: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 </w:t>
                  </w:r>
                </w:p>
                <w:p w:rsidR="0032058B" w:rsidRPr="005072FF" w:rsidRDefault="0032058B" w:rsidP="005072FF">
                  <w:pPr>
                    <w:ind w:firstLineChars="147" w:firstLine="412"/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三等奖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兰健</w:t>
                  </w:r>
                  <w:proofErr w:type="gramEnd"/>
                  <w:r w:rsidR="008C4801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 </w:t>
                  </w:r>
                  <w:r w:rsidR="005072FF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王俊</w:t>
                  </w:r>
                  <w:r w:rsidR="005072FF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</w:t>
                  </w:r>
                  <w:r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《</w:t>
                  </w:r>
                  <w:r w:rsidRPr="00F74CA9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高职院校培育和</w:t>
                  </w:r>
                  <w:proofErr w:type="gramStart"/>
                  <w:r w:rsidRPr="00F74CA9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践行</w:t>
                  </w:r>
                  <w:proofErr w:type="gramEnd"/>
                  <w:r w:rsidRPr="00F74CA9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社会主义核心价值观的长效实践机制的特征</w:t>
                  </w: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》</w:t>
                  </w:r>
                </w:p>
                <w:p w:rsidR="0032058B" w:rsidRPr="005072FF" w:rsidRDefault="008C4801" w:rsidP="008C4801">
                  <w:pPr>
                    <w:jc w:val="left"/>
                    <w:rPr>
                      <w:rFonts w:ascii="Calibri" w:eastAsia="宋体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          </w:t>
                  </w:r>
                  <w:r w:rsidR="0032058B"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张</w:t>
                  </w:r>
                  <w:proofErr w:type="gramStart"/>
                  <w:r w:rsidR="0032058B"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世</w:t>
                  </w:r>
                  <w:proofErr w:type="gramEnd"/>
                  <w:r w:rsidR="0032058B"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欣</w:t>
                  </w:r>
                  <w:r w:rsid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</w:t>
                  </w:r>
                  <w:r w:rsidR="0032058B"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 </w:t>
                  </w:r>
                  <w:r w:rsidR="005072FF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张炜</w:t>
                  </w:r>
                  <w:r w:rsidR="005072FF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</w:t>
                  </w:r>
                  <w:r w:rsidR="0032058B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《五年制学生集中管理对学生的德育培养》</w:t>
                  </w:r>
                  <w:r w:rsidR="0032058B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 xml:space="preserve">  </w:t>
                  </w:r>
                </w:p>
                <w:p w:rsidR="00916DB7" w:rsidRPr="00916DB7" w:rsidRDefault="00916DB7" w:rsidP="005072FF">
                  <w:pPr>
                    <w:ind w:firstLineChars="150" w:firstLine="420"/>
                    <w:jc w:val="left"/>
                    <w:rPr>
                      <w:rFonts w:ascii="宋体" w:eastAsia="宋体" w:hAnsi="宋体" w:cs="宋体"/>
                      <w:color w:val="4E4E4E"/>
                      <w:kern w:val="0"/>
                      <w:szCs w:val="21"/>
                    </w:rPr>
                  </w:pP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lastRenderedPageBreak/>
                    <w:t>希望获奖的辅导员珍惜荣誉，戒骄戒躁，扎实工作，再创佳绩</w:t>
                  </w:r>
                  <w:r w:rsidR="005072FF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；</w:t>
                  </w: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希望</w:t>
                  </w:r>
                  <w:r w:rsidR="00127160" w:rsidRPr="005072FF">
                    <w:rPr>
                      <w:rFonts w:ascii="Calibri" w:eastAsia="宋体" w:hAnsi="Calibri" w:cs="Times New Roman" w:hint="eastAsia"/>
                      <w:sz w:val="28"/>
                      <w:szCs w:val="28"/>
                    </w:rPr>
                    <w:t>全校</w:t>
                  </w:r>
                  <w:r w:rsidRPr="005072FF">
                    <w:rPr>
                      <w:rFonts w:ascii="Calibri" w:eastAsia="宋体" w:hAnsi="Calibri" w:cs="Times New Roman"/>
                      <w:sz w:val="28"/>
                      <w:szCs w:val="28"/>
                    </w:rPr>
                    <w:t>辅导员加强理论学习和工作研究，及时总结提升成功经验和典型案例，切实提高大学生日常思想政治教育工作针对性和实效性。</w:t>
                  </w:r>
                </w:p>
              </w:tc>
            </w:tr>
          </w:tbl>
          <w:p w:rsidR="00916DB7" w:rsidRPr="00916DB7" w:rsidRDefault="00916DB7" w:rsidP="00916DB7">
            <w:pPr>
              <w:widowControl/>
              <w:jc w:val="left"/>
              <w:rPr>
                <w:rFonts w:ascii="宋体" w:eastAsia="宋体" w:hAnsi="宋体" w:cs="宋体"/>
                <w:color w:val="4E4E4E"/>
                <w:kern w:val="0"/>
                <w:sz w:val="18"/>
                <w:szCs w:val="18"/>
              </w:rPr>
            </w:pPr>
          </w:p>
        </w:tc>
      </w:tr>
    </w:tbl>
    <w:p w:rsidR="00012943" w:rsidRDefault="005072FF" w:rsidP="005072FF">
      <w:pPr>
        <w:ind w:right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                    </w:t>
      </w:r>
    </w:p>
    <w:p w:rsidR="00012943" w:rsidRDefault="00012943" w:rsidP="005072FF">
      <w:pPr>
        <w:ind w:right="640"/>
        <w:jc w:val="center"/>
        <w:rPr>
          <w:rFonts w:hint="eastAsia"/>
          <w:sz w:val="32"/>
          <w:szCs w:val="32"/>
        </w:rPr>
      </w:pPr>
    </w:p>
    <w:p w:rsidR="00012943" w:rsidRDefault="00012943" w:rsidP="005072FF">
      <w:pPr>
        <w:ind w:right="640"/>
        <w:jc w:val="center"/>
        <w:rPr>
          <w:rFonts w:hint="eastAsia"/>
          <w:sz w:val="32"/>
          <w:szCs w:val="32"/>
        </w:rPr>
      </w:pPr>
    </w:p>
    <w:p w:rsidR="00012943" w:rsidRDefault="00012943" w:rsidP="005072FF">
      <w:pPr>
        <w:ind w:right="640"/>
        <w:jc w:val="center"/>
        <w:rPr>
          <w:rFonts w:hint="eastAsia"/>
          <w:sz w:val="32"/>
          <w:szCs w:val="32"/>
        </w:rPr>
      </w:pPr>
    </w:p>
    <w:p w:rsidR="00B72088" w:rsidRPr="005072FF" w:rsidRDefault="00012943" w:rsidP="005072FF"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bookmarkStart w:id="0" w:name="_GoBack"/>
      <w:bookmarkEnd w:id="0"/>
      <w:r w:rsidR="005072FF" w:rsidRPr="005072FF">
        <w:rPr>
          <w:rFonts w:hint="eastAsia"/>
          <w:sz w:val="32"/>
          <w:szCs w:val="32"/>
        </w:rPr>
        <w:t>学生工作处</w:t>
      </w:r>
    </w:p>
    <w:p w:rsidR="005072FF" w:rsidRPr="005072FF" w:rsidRDefault="005072FF" w:rsidP="005072FF">
      <w:pPr>
        <w:jc w:val="right"/>
        <w:rPr>
          <w:sz w:val="32"/>
          <w:szCs w:val="32"/>
        </w:rPr>
      </w:pPr>
      <w:r w:rsidRPr="005072FF">
        <w:rPr>
          <w:rFonts w:hint="eastAsia"/>
          <w:sz w:val="32"/>
          <w:szCs w:val="32"/>
        </w:rPr>
        <w:t>二〇一五年十二月十八日</w:t>
      </w:r>
    </w:p>
    <w:sectPr w:rsidR="005072FF" w:rsidRPr="0050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03" w:rsidRDefault="00E44D03" w:rsidP="00916DB7">
      <w:r>
        <w:separator/>
      </w:r>
    </w:p>
  </w:endnote>
  <w:endnote w:type="continuationSeparator" w:id="0">
    <w:p w:rsidR="00E44D03" w:rsidRDefault="00E44D03" w:rsidP="0091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03" w:rsidRDefault="00E44D03" w:rsidP="00916DB7">
      <w:r>
        <w:separator/>
      </w:r>
    </w:p>
  </w:footnote>
  <w:footnote w:type="continuationSeparator" w:id="0">
    <w:p w:rsidR="00E44D03" w:rsidRDefault="00E44D03" w:rsidP="0091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6A"/>
    <w:rsid w:val="00012943"/>
    <w:rsid w:val="00127160"/>
    <w:rsid w:val="001D034C"/>
    <w:rsid w:val="002E7B17"/>
    <w:rsid w:val="0032058B"/>
    <w:rsid w:val="004015B1"/>
    <w:rsid w:val="005072FF"/>
    <w:rsid w:val="006D5275"/>
    <w:rsid w:val="00793EB8"/>
    <w:rsid w:val="007A4B3E"/>
    <w:rsid w:val="008C4801"/>
    <w:rsid w:val="00916DB7"/>
    <w:rsid w:val="00934FAE"/>
    <w:rsid w:val="00A41C16"/>
    <w:rsid w:val="00B22A6A"/>
    <w:rsid w:val="00B53744"/>
    <w:rsid w:val="00B72088"/>
    <w:rsid w:val="00D94518"/>
    <w:rsid w:val="00DB3F58"/>
    <w:rsid w:val="00E44D03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uyg</cp:lastModifiedBy>
  <cp:revision>17</cp:revision>
  <dcterms:created xsi:type="dcterms:W3CDTF">2015-12-18T01:00:00Z</dcterms:created>
  <dcterms:modified xsi:type="dcterms:W3CDTF">2015-12-18T07:03:00Z</dcterms:modified>
</cp:coreProperties>
</file>