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A7" w:rsidRDefault="004E4BA7" w:rsidP="004E4BA7">
      <w:pPr>
        <w:snapToGrid w:val="0"/>
        <w:spacing w:line="360" w:lineRule="auto"/>
        <w:ind w:right="11"/>
        <w:jc w:val="lef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附件1：</w:t>
      </w:r>
    </w:p>
    <w:p w:rsidR="004E4BA7" w:rsidRPr="00177701" w:rsidRDefault="004E4BA7" w:rsidP="004E4BA7">
      <w:pPr>
        <w:snapToGrid w:val="0"/>
        <w:spacing w:line="360" w:lineRule="auto"/>
        <w:ind w:right="11"/>
        <w:jc w:val="center"/>
        <w:rPr>
          <w:rFonts w:ascii="黑体" w:eastAsia="黑体"/>
          <w:sz w:val="36"/>
          <w:szCs w:val="36"/>
        </w:rPr>
      </w:pPr>
      <w:r w:rsidRPr="00177701">
        <w:rPr>
          <w:rFonts w:hint="eastAsia"/>
          <w:b/>
          <w:sz w:val="36"/>
          <w:szCs w:val="36"/>
        </w:rPr>
        <w:t>名额分配表</w:t>
      </w:r>
    </w:p>
    <w:tbl>
      <w:tblPr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1985"/>
        <w:gridCol w:w="1891"/>
        <w:gridCol w:w="1540"/>
      </w:tblGrid>
      <w:tr w:rsidR="004E4BA7" w:rsidTr="00B404C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单</w:t>
            </w:r>
            <w:r>
              <w:rPr>
                <w:rFonts w:ascii="仿宋_GB2312" w:eastAsia="仿宋_GB2312" w:hint="eastAsia"/>
                <w:b/>
                <w:bCs/>
                <w:sz w:val="25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5"/>
              </w:rPr>
              <w:t>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eastAsia="仿宋_GB2312" w:hAnsi="宋体" w:cs="宋体" w:hint="eastAsia"/>
                <w:b/>
                <w:bCs/>
                <w:sz w:val="25"/>
              </w:rPr>
              <w:t>三好学生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优秀学生干部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eastAsia="仿宋_GB2312" w:hAnsi="宋体" w:cs="宋体" w:hint="eastAsia"/>
                <w:b/>
                <w:bCs/>
                <w:sz w:val="25"/>
              </w:rPr>
              <w:t>先进班集体</w:t>
            </w:r>
          </w:p>
        </w:tc>
      </w:tr>
      <w:tr w:rsidR="004E4BA7" w:rsidTr="00B404C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机电工程学院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</w:tr>
      <w:tr w:rsidR="004E4BA7" w:rsidTr="00B404C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建筑与测绘工程学院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</w:tr>
      <w:tr w:rsidR="004E4BA7" w:rsidTr="00B404C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电气与信息工程学院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</w:tr>
      <w:tr w:rsidR="004E4BA7" w:rsidTr="00B404C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文法与管理学院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</w:tr>
      <w:tr w:rsidR="004E4BA7" w:rsidTr="00B404C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基础教育学院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2</w:t>
            </w:r>
          </w:p>
        </w:tc>
      </w:tr>
      <w:tr w:rsidR="004E4BA7" w:rsidTr="00B404C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eastAsia="仿宋_GB2312" w:hAnsi="宋体" w:cs="宋体" w:hint="eastAsia"/>
                <w:b/>
                <w:bCs/>
                <w:sz w:val="25"/>
              </w:rPr>
              <w:t>学生组织（校学生会、学联、社团等）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color w:val="FF0000"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0</w:t>
            </w:r>
          </w:p>
        </w:tc>
      </w:tr>
      <w:tr w:rsidR="004E4BA7" w:rsidTr="00B404CD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总计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179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10</w:t>
            </w:r>
          </w:p>
        </w:tc>
      </w:tr>
      <w:tr w:rsidR="004E4BA7" w:rsidTr="00B404CD">
        <w:trPr>
          <w:trHeight w:val="1497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jc w:val="center"/>
              <w:rPr>
                <w:rFonts w:ascii="宋体" w:hAnsi="宋体" w:cs="宋体"/>
                <w:b/>
                <w:bCs/>
                <w:sz w:val="25"/>
              </w:rPr>
            </w:pPr>
            <w:r>
              <w:rPr>
                <w:rFonts w:ascii="宋体" w:hAnsi="宋体" w:cs="宋体" w:hint="eastAsia"/>
                <w:b/>
                <w:bCs/>
                <w:sz w:val="25"/>
              </w:rPr>
              <w:t>情况说明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7" w:rsidRDefault="004E4BA7" w:rsidP="00B404CD">
            <w:pPr>
              <w:ind w:firstLineChars="150" w:firstLine="376"/>
              <w:jc w:val="left"/>
              <w:rPr>
                <w:rFonts w:ascii="仿宋_GB2312" w:eastAsia="仿宋_GB2312"/>
                <w:b/>
                <w:bCs/>
                <w:sz w:val="25"/>
              </w:rPr>
            </w:pPr>
            <w:r>
              <w:rPr>
                <w:rFonts w:ascii="仿宋_GB2312" w:eastAsia="仿宋_GB2312" w:hint="eastAsia"/>
                <w:b/>
                <w:bCs/>
                <w:sz w:val="25"/>
              </w:rPr>
              <w:t>“三好学生”、“优秀学生干部”和“先进班集体”均有所属二级学院负责评选产生</w:t>
            </w:r>
          </w:p>
        </w:tc>
      </w:tr>
    </w:tbl>
    <w:p w:rsidR="004E4BA7" w:rsidRDefault="004E4BA7" w:rsidP="004E4BA7">
      <w:pPr>
        <w:rPr>
          <w:rFonts w:ascii="宋体" w:hAnsi="宋体" w:cs="宋体"/>
          <w:color w:val="000000"/>
          <w:kern w:val="0"/>
          <w:sz w:val="30"/>
        </w:rPr>
      </w:pPr>
    </w:p>
    <w:p w:rsidR="006918F6" w:rsidRPr="004E4BA7" w:rsidRDefault="006918F6">
      <w:bookmarkStart w:id="0" w:name="_GoBack"/>
      <w:bookmarkEnd w:id="0"/>
    </w:p>
    <w:sectPr w:rsidR="006918F6" w:rsidRPr="004E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DA" w:rsidRDefault="00F922DA" w:rsidP="004E4BA7">
      <w:r>
        <w:separator/>
      </w:r>
    </w:p>
  </w:endnote>
  <w:endnote w:type="continuationSeparator" w:id="0">
    <w:p w:rsidR="00F922DA" w:rsidRDefault="00F922DA" w:rsidP="004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DA" w:rsidRDefault="00F922DA" w:rsidP="004E4BA7">
      <w:r>
        <w:separator/>
      </w:r>
    </w:p>
  </w:footnote>
  <w:footnote w:type="continuationSeparator" w:id="0">
    <w:p w:rsidR="00F922DA" w:rsidRDefault="00F922DA" w:rsidP="004E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E"/>
    <w:rsid w:val="004E4BA7"/>
    <w:rsid w:val="006918F6"/>
    <w:rsid w:val="009233BE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B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2018-11-27T02:41:00Z</dcterms:created>
  <dcterms:modified xsi:type="dcterms:W3CDTF">2018-11-27T02:42:00Z</dcterms:modified>
</cp:coreProperties>
</file>