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CF6F" w14:textId="77777777" w:rsidR="00C01EB1" w:rsidRPr="00C01EB1" w:rsidRDefault="00C01EB1" w:rsidP="00C01EB1">
      <w:pPr>
        <w:spacing w:before="480" w:after="240"/>
        <w:jc w:val="center"/>
        <w:rPr>
          <w:rFonts w:hint="eastAsia"/>
          <w:b/>
          <w:bCs/>
          <w:kern w:val="0"/>
        </w:rPr>
        <w:pPrChange w:id="0" w:author="*" w:date="2019-07-20T16:22:00Z">
          <w:pPr>
            <w:ind w:firstLineChars="300" w:firstLine="964"/>
          </w:pPr>
        </w:pPrChange>
      </w:pPr>
      <w:r w:rsidRPr="00C01EB1">
        <w:rPr>
          <w:rFonts w:hint="eastAsia"/>
          <w:b/>
          <w:bCs/>
          <w:kern w:val="0"/>
          <w:sz w:val="32"/>
          <w:szCs w:val="40"/>
        </w:rPr>
        <w:t>北京工业职业技术学院大学生优秀学生奖学金考评办法</w:t>
      </w:r>
    </w:p>
    <w:p w14:paraId="1D2F77A5" w14:textId="77777777" w:rsidR="00C01EB1" w:rsidRDefault="00C01EB1" w:rsidP="00C01EB1">
      <w:pPr>
        <w:pStyle w:val="3"/>
        <w:rPr>
          <w:rFonts w:hint="eastAsia"/>
          <w:kern w:val="0"/>
        </w:rPr>
      </w:pPr>
      <w:r>
        <w:rPr>
          <w:rFonts w:hint="eastAsia"/>
          <w:kern w:val="0"/>
        </w:rPr>
        <w:t>第一章  总则</w:t>
      </w:r>
    </w:p>
    <w:p w14:paraId="410DAFC3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第一条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为全面贯彻党的教育方针，培养合格人才，注重学生的全面发展和综合素质的提高，结合我院实际情况，特设立本办法。</w:t>
      </w:r>
    </w:p>
    <w:p w14:paraId="451C95DE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第二条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优秀学生奖学金的考评宗旨是客观评价学生在校表现，引导学生以学为主，德智体美劳全面发展，促进学生身心健康成长，培养品行端正、身心健康、学业优良的社会主义事业建设者和接班人。</w:t>
      </w:r>
    </w:p>
    <w:p w14:paraId="74AE512B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第三条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优秀学生奖学金考评内容包括学生的第一课堂学业成绩、第二课堂成绩两个方面。优秀学生奖学金成绩考评方法为第一课堂学业成绩、第二课堂（折算为百分制的）成绩，分别占总成绩的</w:t>
      </w:r>
      <w:r>
        <w:rPr>
          <w:rFonts w:hint="eastAsia"/>
          <w:kern w:val="0"/>
        </w:rPr>
        <w:t>70</w:t>
      </w:r>
      <w:r>
        <w:rPr>
          <w:rFonts w:hint="eastAsia"/>
          <w:kern w:val="0"/>
        </w:rPr>
        <w:t>％、</w:t>
      </w:r>
      <w:r>
        <w:rPr>
          <w:rFonts w:hint="eastAsia"/>
          <w:kern w:val="0"/>
        </w:rPr>
        <w:t>30%</w:t>
      </w:r>
      <w:r>
        <w:rPr>
          <w:rFonts w:hint="eastAsia"/>
          <w:kern w:val="0"/>
        </w:rPr>
        <w:t>，成绩满分为一百分。</w:t>
      </w:r>
    </w:p>
    <w:p w14:paraId="5E6CD18F" w14:textId="77777777" w:rsidR="00C01EB1" w:rsidRDefault="00C01EB1" w:rsidP="00C01EB1">
      <w:pPr>
        <w:pStyle w:val="3"/>
        <w:rPr>
          <w:rFonts w:hint="eastAsia"/>
          <w:kern w:val="0"/>
        </w:rPr>
      </w:pPr>
      <w:r>
        <w:rPr>
          <w:rFonts w:hint="eastAsia"/>
          <w:kern w:val="0"/>
        </w:rPr>
        <w:t>第二章  优秀学生奖学金的考评组织机构</w:t>
      </w:r>
    </w:p>
    <w:p w14:paraId="0FB04D5E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第四条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优秀学生奖学金工作在学生工作处、团委的领导下，由各学院具体实施。</w:t>
      </w:r>
    </w:p>
    <w:p w14:paraId="7994D0A2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第五条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各学院成立由书记、副书记、辅导员、班主任组成的奖学金评定工作领导小组，全面负责本学院考评工作。</w:t>
      </w:r>
    </w:p>
    <w:p w14:paraId="5D14CD9D" w14:textId="77777777" w:rsidR="00C01EB1" w:rsidRDefault="00C01EB1" w:rsidP="00C01EB1">
      <w:pPr>
        <w:pStyle w:val="3"/>
        <w:rPr>
          <w:rFonts w:hint="eastAsia"/>
          <w:kern w:val="0"/>
        </w:rPr>
      </w:pPr>
      <w:r>
        <w:rPr>
          <w:rFonts w:hint="eastAsia"/>
          <w:kern w:val="0"/>
        </w:rPr>
        <w:t>第三章  优秀学生奖学金基本条件</w:t>
      </w:r>
    </w:p>
    <w:p w14:paraId="0220D622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第六条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热爱社会主义祖国，拥护中国共产党领导，遵守学校各项规章制度，道德品质优良，遵纪守法；</w:t>
      </w:r>
    </w:p>
    <w:p w14:paraId="40C37E83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第七条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热爱所学专业，勤奋刻苦，勇于探索，学习成绩优良，我校在校学生；</w:t>
      </w:r>
    </w:p>
    <w:p w14:paraId="26D94F38" w14:textId="77777777" w:rsidR="00C01EB1" w:rsidRDefault="00C01EB1" w:rsidP="00C01EB1">
      <w:pPr>
        <w:pStyle w:val="3"/>
        <w:rPr>
          <w:rFonts w:hint="eastAsia"/>
          <w:kern w:val="0"/>
        </w:rPr>
      </w:pPr>
      <w:r>
        <w:rPr>
          <w:rFonts w:hint="eastAsia"/>
          <w:kern w:val="0"/>
        </w:rPr>
        <w:t>第四章  优秀学生奖学金名额及标准</w:t>
      </w:r>
    </w:p>
    <w:p w14:paraId="79C0E9D6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第八条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优秀学生奖学金每学期评定奖励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次，以学院为单位。优秀学生奖学金评定比例为：一等奖学金评定比例占参评学生总人数前</w:t>
      </w:r>
      <w:r>
        <w:rPr>
          <w:rFonts w:hint="eastAsia"/>
          <w:kern w:val="0"/>
        </w:rPr>
        <w:t>5%</w:t>
      </w:r>
      <w:r>
        <w:rPr>
          <w:rFonts w:hint="eastAsia"/>
          <w:kern w:val="0"/>
        </w:rPr>
        <w:t>；二等奖学金评定比例占参评学生总人数前</w:t>
      </w:r>
      <w:r>
        <w:rPr>
          <w:rFonts w:hint="eastAsia"/>
          <w:kern w:val="0"/>
        </w:rPr>
        <w:t>6%-12%</w:t>
      </w:r>
      <w:r>
        <w:rPr>
          <w:rFonts w:hint="eastAsia"/>
          <w:kern w:val="0"/>
        </w:rPr>
        <w:t>；三等奖学金评定比例占参评学生总人数前</w:t>
      </w:r>
      <w:r>
        <w:rPr>
          <w:rFonts w:hint="eastAsia"/>
          <w:kern w:val="0"/>
        </w:rPr>
        <w:t>13%-20%</w:t>
      </w:r>
      <w:r>
        <w:rPr>
          <w:rFonts w:hint="eastAsia"/>
          <w:kern w:val="0"/>
        </w:rPr>
        <w:t>。</w:t>
      </w:r>
    </w:p>
    <w:p w14:paraId="78D7B66B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 w:rsidRPr="00CA65A2">
        <w:rPr>
          <w:rStyle w:val="5Char"/>
          <w:rFonts w:hint="eastAsia"/>
        </w:rPr>
        <w:t>第</w:t>
      </w:r>
      <w:r>
        <w:rPr>
          <w:rStyle w:val="5Char"/>
          <w:rFonts w:hint="eastAsia"/>
        </w:rPr>
        <w:t>九</w:t>
      </w:r>
      <w:r w:rsidRPr="00CA65A2">
        <w:rPr>
          <w:rStyle w:val="5Char"/>
          <w:rFonts w:hint="eastAsia"/>
        </w:rPr>
        <w:t>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优秀学生奖学金分为一等、二等和三等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个等级。</w:t>
      </w:r>
    </w:p>
    <w:p w14:paraId="067E147F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奖励标准：</w:t>
      </w:r>
    </w:p>
    <w:p w14:paraId="2DE4F5B9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（一）一等奖学金，奖金每人每学期</w:t>
      </w:r>
      <w:r>
        <w:rPr>
          <w:rFonts w:hint="eastAsia"/>
          <w:kern w:val="0"/>
        </w:rPr>
        <w:t>1000</w:t>
      </w:r>
      <w:r>
        <w:rPr>
          <w:rFonts w:hint="eastAsia"/>
          <w:kern w:val="0"/>
        </w:rPr>
        <w:t>元。</w:t>
      </w:r>
    </w:p>
    <w:p w14:paraId="43B38CC7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（二）二等奖学金，奖金每人每学期</w:t>
      </w:r>
      <w:r>
        <w:rPr>
          <w:rFonts w:hint="eastAsia"/>
          <w:kern w:val="0"/>
        </w:rPr>
        <w:t>800</w:t>
      </w:r>
      <w:r>
        <w:rPr>
          <w:rFonts w:hint="eastAsia"/>
          <w:kern w:val="0"/>
        </w:rPr>
        <w:t>元。</w:t>
      </w:r>
    </w:p>
    <w:p w14:paraId="5A2C8E93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（三）三等奖学金，奖金每人每学期</w:t>
      </w:r>
      <w:r>
        <w:rPr>
          <w:rFonts w:hint="eastAsia"/>
          <w:kern w:val="0"/>
        </w:rPr>
        <w:t>500</w:t>
      </w:r>
      <w:r>
        <w:rPr>
          <w:rFonts w:hint="eastAsia"/>
          <w:kern w:val="0"/>
        </w:rPr>
        <w:t>元。</w:t>
      </w:r>
    </w:p>
    <w:p w14:paraId="7A6686E6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其中，学业成绩转换按如下办法：</w:t>
      </w:r>
    </w:p>
    <w:p w14:paraId="4A521C2A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中文制记分转为百分制记分方式分别按：优为</w:t>
      </w:r>
      <w:r>
        <w:rPr>
          <w:rFonts w:hint="eastAsia"/>
          <w:kern w:val="0"/>
        </w:rPr>
        <w:t>90</w:t>
      </w:r>
      <w:r>
        <w:rPr>
          <w:rFonts w:hint="eastAsia"/>
          <w:kern w:val="0"/>
        </w:rPr>
        <w:t>分，良为</w:t>
      </w:r>
      <w:r>
        <w:rPr>
          <w:rFonts w:hint="eastAsia"/>
          <w:kern w:val="0"/>
        </w:rPr>
        <w:t>80</w:t>
      </w:r>
      <w:r>
        <w:rPr>
          <w:rFonts w:hint="eastAsia"/>
          <w:kern w:val="0"/>
        </w:rPr>
        <w:t>分，中为</w:t>
      </w:r>
      <w:r>
        <w:rPr>
          <w:rFonts w:hint="eastAsia"/>
          <w:kern w:val="0"/>
        </w:rPr>
        <w:t>70</w:t>
      </w:r>
      <w:r>
        <w:rPr>
          <w:rFonts w:hint="eastAsia"/>
          <w:kern w:val="0"/>
        </w:rPr>
        <w:t>分，及格为</w:t>
      </w:r>
      <w:r>
        <w:rPr>
          <w:rFonts w:hint="eastAsia"/>
          <w:kern w:val="0"/>
        </w:rPr>
        <w:t>60</w:t>
      </w:r>
      <w:r>
        <w:rPr>
          <w:rFonts w:hint="eastAsia"/>
          <w:kern w:val="0"/>
        </w:rPr>
        <w:t>分，不及格为</w:t>
      </w:r>
      <w:r>
        <w:rPr>
          <w:rFonts w:hint="eastAsia"/>
          <w:kern w:val="0"/>
        </w:rPr>
        <w:t>50</w:t>
      </w:r>
      <w:r>
        <w:rPr>
          <w:rFonts w:hint="eastAsia"/>
          <w:kern w:val="0"/>
        </w:rPr>
        <w:t>分；</w:t>
      </w:r>
    </w:p>
    <w:p w14:paraId="4B0F65C7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字母制记分转为百分制记分方式分别按：</w:t>
      </w:r>
      <w:r>
        <w:rPr>
          <w:rFonts w:hint="eastAsia"/>
          <w:kern w:val="0"/>
        </w:rPr>
        <w:t>A</w:t>
      </w:r>
      <w:r>
        <w:rPr>
          <w:rFonts w:hint="eastAsia"/>
          <w:kern w:val="0"/>
        </w:rPr>
        <w:t>为</w:t>
      </w:r>
      <w:r>
        <w:rPr>
          <w:rFonts w:hint="eastAsia"/>
          <w:kern w:val="0"/>
        </w:rPr>
        <w:t>90</w:t>
      </w:r>
      <w:r>
        <w:rPr>
          <w:rFonts w:hint="eastAsia"/>
          <w:kern w:val="0"/>
        </w:rPr>
        <w:t>分，</w:t>
      </w:r>
      <w:r>
        <w:rPr>
          <w:rFonts w:hint="eastAsia"/>
          <w:kern w:val="0"/>
        </w:rPr>
        <w:t>B</w:t>
      </w:r>
      <w:r>
        <w:rPr>
          <w:rFonts w:hint="eastAsia"/>
          <w:kern w:val="0"/>
        </w:rPr>
        <w:t>为</w:t>
      </w:r>
      <w:r>
        <w:rPr>
          <w:rFonts w:hint="eastAsia"/>
          <w:kern w:val="0"/>
        </w:rPr>
        <w:t>80</w:t>
      </w:r>
      <w:r>
        <w:rPr>
          <w:rFonts w:hint="eastAsia"/>
          <w:kern w:val="0"/>
        </w:rPr>
        <w:t>分，</w:t>
      </w:r>
      <w:r>
        <w:rPr>
          <w:rFonts w:hint="eastAsia"/>
          <w:kern w:val="0"/>
        </w:rPr>
        <w:t>C</w:t>
      </w:r>
      <w:r>
        <w:rPr>
          <w:rFonts w:hint="eastAsia"/>
          <w:kern w:val="0"/>
        </w:rPr>
        <w:t>为</w:t>
      </w:r>
      <w:r>
        <w:rPr>
          <w:rFonts w:hint="eastAsia"/>
          <w:kern w:val="0"/>
        </w:rPr>
        <w:t>70</w:t>
      </w:r>
      <w:r>
        <w:rPr>
          <w:rFonts w:hint="eastAsia"/>
          <w:kern w:val="0"/>
        </w:rPr>
        <w:t>分，</w:t>
      </w:r>
      <w:r>
        <w:rPr>
          <w:rFonts w:hint="eastAsia"/>
          <w:kern w:val="0"/>
        </w:rPr>
        <w:t>D</w:t>
      </w:r>
      <w:r>
        <w:rPr>
          <w:rFonts w:hint="eastAsia"/>
          <w:kern w:val="0"/>
        </w:rPr>
        <w:t>为</w:t>
      </w:r>
      <w:r>
        <w:rPr>
          <w:rFonts w:hint="eastAsia"/>
          <w:kern w:val="0"/>
        </w:rPr>
        <w:t>60</w:t>
      </w:r>
      <w:r>
        <w:rPr>
          <w:rFonts w:hint="eastAsia"/>
          <w:kern w:val="0"/>
        </w:rPr>
        <w:t>分，</w:t>
      </w:r>
      <w:r>
        <w:rPr>
          <w:rFonts w:hint="eastAsia"/>
          <w:kern w:val="0"/>
        </w:rPr>
        <w:t>E</w:t>
      </w:r>
      <w:r>
        <w:rPr>
          <w:rFonts w:hint="eastAsia"/>
          <w:kern w:val="0"/>
        </w:rPr>
        <w:t>为</w:t>
      </w:r>
      <w:r>
        <w:rPr>
          <w:rFonts w:hint="eastAsia"/>
          <w:kern w:val="0"/>
        </w:rPr>
        <w:t>50</w:t>
      </w:r>
      <w:r>
        <w:rPr>
          <w:rFonts w:hint="eastAsia"/>
          <w:kern w:val="0"/>
        </w:rPr>
        <w:t>分。</w:t>
      </w:r>
    </w:p>
    <w:p w14:paraId="28C05A10" w14:textId="77777777" w:rsidR="00C01EB1" w:rsidRDefault="00C01EB1" w:rsidP="00C01EB1">
      <w:pPr>
        <w:pStyle w:val="7"/>
        <w:ind w:firstLine="420"/>
        <w:rPr>
          <w:rFonts w:hint="eastAsia"/>
          <w:kern w:val="0"/>
        </w:rPr>
      </w:pPr>
      <w:r>
        <w:rPr>
          <w:rStyle w:val="5Char"/>
          <w:rFonts w:hint="eastAsia"/>
        </w:rPr>
        <w:t>第十</w:t>
      </w:r>
      <w:r w:rsidRPr="00CA65A2">
        <w:rPr>
          <w:rStyle w:val="5Char"/>
          <w:rFonts w:hint="eastAsia"/>
        </w:rPr>
        <w:t>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本办法自</w:t>
      </w:r>
      <w:r>
        <w:rPr>
          <w:rFonts w:hint="eastAsia"/>
          <w:kern w:val="0"/>
        </w:rPr>
        <w:t>2019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号起执行。</w:t>
      </w:r>
      <w:r>
        <w:rPr>
          <w:rFonts w:hint="eastAsia"/>
          <w:kern w:val="0"/>
        </w:rPr>
        <w:t xml:space="preserve"> </w:t>
      </w:r>
    </w:p>
    <w:p w14:paraId="35911E1F" w14:textId="11486898" w:rsidR="0081287B" w:rsidRDefault="00C01EB1" w:rsidP="00C01EB1">
      <w:pPr>
        <w:pStyle w:val="7"/>
        <w:ind w:firstLine="420"/>
        <w:rPr>
          <w:rFonts w:hint="eastAsia"/>
        </w:rPr>
      </w:pPr>
      <w:r w:rsidRPr="00CA65A2">
        <w:rPr>
          <w:rStyle w:val="5Char"/>
          <w:rFonts w:hint="eastAsia"/>
        </w:rPr>
        <w:t>第十</w:t>
      </w:r>
      <w:r>
        <w:rPr>
          <w:rStyle w:val="5Char"/>
          <w:rFonts w:hint="eastAsia"/>
        </w:rPr>
        <w:t>一</w:t>
      </w:r>
      <w:r w:rsidRPr="00CA65A2">
        <w:rPr>
          <w:rStyle w:val="5Char"/>
          <w:rFonts w:hint="eastAsia"/>
        </w:rPr>
        <w:t>条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本办法由学生工作处负责解释</w:t>
      </w:r>
      <w:r>
        <w:rPr>
          <w:rFonts w:hint="eastAsia"/>
          <w:kern w:val="0"/>
        </w:rPr>
        <w:t xml:space="preserve">, </w:t>
      </w:r>
      <w:r>
        <w:rPr>
          <w:rFonts w:hint="eastAsia"/>
          <w:kern w:val="0"/>
        </w:rPr>
        <w:t>文件中涉及的第二课堂成绩参见</w:t>
      </w:r>
      <w:r>
        <w:rPr>
          <w:rFonts w:hint="eastAsia"/>
          <w:kern w:val="0"/>
          <w:lang w:val="ru-RU"/>
        </w:rPr>
        <w:t>北京工业职业技术学院“第二课堂成绩单”制度实施办法</w:t>
      </w:r>
      <w:r>
        <w:rPr>
          <w:rFonts w:hint="eastAsia"/>
          <w:kern w:val="0"/>
        </w:rPr>
        <w:t>。</w:t>
      </w:r>
    </w:p>
    <w:sectPr w:rsidR="008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B1"/>
    <w:rsid w:val="0081287B"/>
    <w:rsid w:val="00C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41C8"/>
  <w15:chartTrackingRefBased/>
  <w15:docId w15:val="{E65C3494-B348-448B-8228-96FD47E4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样式7"/>
    <w:basedOn w:val="a"/>
    <w:link w:val="7Char"/>
    <w:rsid w:val="00C01EB1"/>
    <w:pPr>
      <w:snapToGrid w:val="0"/>
      <w:spacing w:line="320" w:lineRule="exact"/>
      <w:ind w:firstLineChars="200" w:firstLine="200"/>
    </w:pPr>
    <w:rPr>
      <w:rFonts w:ascii="新宋体" w:eastAsia="方正书宋简体" w:hAnsi="新宋体"/>
      <w:color w:val="000000"/>
    </w:rPr>
  </w:style>
  <w:style w:type="character" w:customStyle="1" w:styleId="7Char">
    <w:name w:val="样式7 Char"/>
    <w:basedOn w:val="a0"/>
    <w:link w:val="7"/>
    <w:rsid w:val="00C01EB1"/>
    <w:rPr>
      <w:rFonts w:ascii="新宋体" w:eastAsia="方正书宋简体" w:hAnsi="新宋体" w:cs="Times New Roman"/>
      <w:color w:val="000000"/>
      <w:szCs w:val="24"/>
    </w:rPr>
  </w:style>
  <w:style w:type="paragraph" w:customStyle="1" w:styleId="2">
    <w:name w:val="样式2"/>
    <w:basedOn w:val="a"/>
    <w:rsid w:val="00C01EB1"/>
    <w:pPr>
      <w:snapToGrid w:val="0"/>
      <w:spacing w:beforeLines="200" w:before="624" w:afterLines="100" w:after="312" w:line="540" w:lineRule="exact"/>
      <w:jc w:val="center"/>
    </w:pPr>
    <w:rPr>
      <w:rFonts w:ascii="方正小标宋简体" w:eastAsia="方正小标宋简体" w:hAnsi="华文中宋"/>
      <w:color w:val="FF0000"/>
      <w:sz w:val="30"/>
      <w:szCs w:val="30"/>
    </w:rPr>
  </w:style>
  <w:style w:type="paragraph" w:customStyle="1" w:styleId="3">
    <w:name w:val="样式3"/>
    <w:basedOn w:val="7"/>
    <w:rsid w:val="00C01EB1"/>
    <w:pPr>
      <w:spacing w:beforeLines="300" w:before="936" w:afterLines="100" w:after="312"/>
      <w:ind w:firstLineChars="0" w:firstLine="0"/>
      <w:jc w:val="center"/>
    </w:pPr>
    <w:rPr>
      <w:rFonts w:ascii="方正小标宋简体" w:eastAsia="方正小标宋简体"/>
      <w:sz w:val="28"/>
      <w:szCs w:val="28"/>
    </w:rPr>
  </w:style>
  <w:style w:type="paragraph" w:customStyle="1" w:styleId="5">
    <w:name w:val="样式5"/>
    <w:basedOn w:val="a"/>
    <w:link w:val="5Char"/>
    <w:rsid w:val="00C01EB1"/>
    <w:pPr>
      <w:spacing w:line="320" w:lineRule="exact"/>
      <w:ind w:firstLineChars="200" w:firstLine="420"/>
    </w:pPr>
    <w:rPr>
      <w:rFonts w:ascii="方正黑体简体" w:eastAsia="方正黑体简体"/>
      <w:color w:val="000000"/>
    </w:rPr>
  </w:style>
  <w:style w:type="character" w:customStyle="1" w:styleId="5Char">
    <w:name w:val="样式5 Char"/>
    <w:basedOn w:val="a0"/>
    <w:link w:val="5"/>
    <w:rsid w:val="00C01EB1"/>
    <w:rPr>
      <w:rFonts w:ascii="方正黑体简体" w:eastAsia="方正黑体简体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LiuSiYuJune23@outlook.com</dc:creator>
  <cp:keywords/>
  <dc:description/>
  <cp:lastModifiedBy>LiuSiYuJune23@outlook.com</cp:lastModifiedBy>
  <cp:revision>1</cp:revision>
  <dcterms:created xsi:type="dcterms:W3CDTF">2021-11-09T07:52:00Z</dcterms:created>
  <dcterms:modified xsi:type="dcterms:W3CDTF">2021-11-09T07:56:00Z</dcterms:modified>
</cp:coreProperties>
</file>